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F7C6" w14:textId="369CB32A" w:rsidR="00463AF3" w:rsidRPr="00463AF3" w:rsidRDefault="00463AF3" w:rsidP="00463AF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proofErr w:type="spellStart"/>
      <w:r w:rsidRPr="00463AF3">
        <w:rPr>
          <w:rFonts w:ascii="Garamond" w:hAnsi="Garamond" w:cs="Adobe Garamond Pro Bold"/>
          <w:color w:val="000000"/>
          <w:sz w:val="24"/>
          <w:szCs w:val="24"/>
        </w:rPr>
        <w:t>Catatan</w:t>
      </w:r>
      <w:proofErr w:type="spellEnd"/>
      <w:r w:rsidRPr="00463AF3">
        <w:rPr>
          <w:rFonts w:ascii="Garamond" w:hAnsi="Garamond" w:cs="Adobe Garamond Pro Bold"/>
          <w:color w:val="000000"/>
          <w:sz w:val="24"/>
          <w:szCs w:val="24"/>
        </w:rPr>
        <w:t xml:space="preserve">: </w:t>
      </w:r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NUN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tidak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menentukan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format/template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naskah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untuk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pengiriman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pertama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kali.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Penulis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bisa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menggunakan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template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penulisan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apa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saja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,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selama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memenuhi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unsur-unsur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akademik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yang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telah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disepakati</w:t>
      </w:r>
      <w:proofErr w:type="spellEnd"/>
      <w:r w:rsidR="00A45AAF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="00A45AAF">
        <w:rPr>
          <w:rFonts w:ascii="Garamond" w:hAnsi="Garamond" w:cs="Noto Serif"/>
          <w:sz w:val="24"/>
          <w:szCs w:val="24"/>
          <w:highlight w:val="yellow"/>
        </w:rPr>
        <w:t>dalam</w:t>
      </w:r>
      <w:proofErr w:type="spellEnd"/>
      <w:r w:rsidR="00A45AAF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="00A45AAF">
        <w:rPr>
          <w:rFonts w:ascii="Garamond" w:hAnsi="Garamond" w:cs="Noto Serif"/>
          <w:sz w:val="24"/>
          <w:szCs w:val="24"/>
          <w:highlight w:val="yellow"/>
        </w:rPr>
        <w:t>bidang</w:t>
      </w:r>
      <w:proofErr w:type="spellEnd"/>
      <w:r w:rsidR="00A45AAF">
        <w:rPr>
          <w:rFonts w:ascii="Garamond" w:hAnsi="Garamond" w:cs="Noto Serif"/>
          <w:sz w:val="24"/>
          <w:szCs w:val="24"/>
          <w:highlight w:val="yellow"/>
        </w:rPr>
        <w:t xml:space="preserve"> humanities</w:t>
      </w:r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.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Penulis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baru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akan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diminta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untuk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menyesuaikan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dengan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template dan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selingkung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NUN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ketika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="00A45AAF">
        <w:rPr>
          <w:rFonts w:ascii="Garamond" w:hAnsi="Garamond" w:cs="Noto Serif"/>
          <w:sz w:val="24"/>
          <w:szCs w:val="24"/>
          <w:highlight w:val="yellow"/>
        </w:rPr>
        <w:t>revisi</w:t>
      </w:r>
      <w:proofErr w:type="spellEnd"/>
      <w:r w:rsidR="00A45AAF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atau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selambat-lambatnya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pada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tahap</w:t>
      </w:r>
      <w:proofErr w:type="spellEnd"/>
      <w:r w:rsidRPr="00463AF3">
        <w:rPr>
          <w:rStyle w:val="apple-converted-space"/>
          <w:rFonts w:ascii="Garamond" w:hAnsi="Garamond" w:cs="Noto Serif"/>
          <w:sz w:val="24"/>
          <w:szCs w:val="24"/>
          <w:highlight w:val="yellow"/>
        </w:rPr>
        <w:t> </w:t>
      </w:r>
      <w:r w:rsidRPr="00463AF3">
        <w:rPr>
          <w:rStyle w:val="Emphasis"/>
          <w:rFonts w:ascii="Garamond" w:hAnsi="Garamond" w:cs="Noto Serif"/>
          <w:sz w:val="24"/>
          <w:szCs w:val="24"/>
          <w:highlight w:val="yellow"/>
        </w:rPr>
        <w:t>copyedit</w:t>
      </w:r>
      <w:r w:rsidRPr="00463AF3">
        <w:rPr>
          <w:rStyle w:val="apple-converted-space"/>
          <w:rFonts w:ascii="Garamond" w:hAnsi="Garamond" w:cs="Noto Serif"/>
          <w:i/>
          <w:iCs/>
          <w:sz w:val="24"/>
          <w:szCs w:val="24"/>
          <w:highlight w:val="yellow"/>
        </w:rPr>
        <w:t> 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setelah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proses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reviu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merekemondasikan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naskah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terkait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untuk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 xml:space="preserve"> </w:t>
      </w:r>
      <w:proofErr w:type="spellStart"/>
      <w:r w:rsidRPr="00463AF3">
        <w:rPr>
          <w:rFonts w:ascii="Garamond" w:hAnsi="Garamond" w:cs="Noto Serif"/>
          <w:sz w:val="24"/>
          <w:szCs w:val="24"/>
          <w:highlight w:val="yellow"/>
        </w:rPr>
        <w:t>diterbitkan</w:t>
      </w:r>
      <w:proofErr w:type="spellEnd"/>
      <w:r w:rsidRPr="00463AF3">
        <w:rPr>
          <w:rFonts w:ascii="Garamond" w:hAnsi="Garamond" w:cs="Noto Serif"/>
          <w:sz w:val="24"/>
          <w:szCs w:val="24"/>
          <w:highlight w:val="yellow"/>
        </w:rPr>
        <w:t>.</w:t>
      </w:r>
    </w:p>
    <w:p w14:paraId="01BF422E" w14:textId="77777777" w:rsidR="00463AF3" w:rsidRDefault="00463AF3" w:rsidP="00463AF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ramond" w:hAnsi="Garamond" w:cs="Adobe Garamond Pro Bold"/>
          <w:b/>
          <w:bCs/>
          <w:color w:val="000000"/>
          <w:sz w:val="28"/>
          <w:szCs w:val="28"/>
        </w:rPr>
      </w:pPr>
    </w:p>
    <w:p w14:paraId="3FF7DD80" w14:textId="1B98188F" w:rsidR="007D1B3F" w:rsidRPr="007D1B3F" w:rsidRDefault="00104892" w:rsidP="0066633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8"/>
          <w:szCs w:val="28"/>
        </w:rPr>
      </w:pPr>
      <w:commentRangeStart w:id="0"/>
      <w:proofErr w:type="spellStart"/>
      <w:r>
        <w:rPr>
          <w:rFonts w:ascii="Garamond" w:hAnsi="Garamond" w:cs="Adobe Garamond Pro Bold"/>
          <w:b/>
          <w:bCs/>
          <w:color w:val="000000"/>
          <w:sz w:val="28"/>
          <w:szCs w:val="28"/>
        </w:rPr>
        <w:t>Judul</w:t>
      </w:r>
      <w:proofErr w:type="spellEnd"/>
      <w:r>
        <w:rPr>
          <w:rFonts w:ascii="Garamond" w:hAnsi="Garamond" w:cs="Adobe Garamond Pro Bold"/>
          <w:b/>
          <w:bCs/>
          <w:color w:val="000000"/>
          <w:sz w:val="28"/>
          <w:szCs w:val="28"/>
        </w:rPr>
        <w:t xml:space="preserve"> Utama</w:t>
      </w:r>
      <w:commentRangeEnd w:id="0"/>
      <w:r w:rsidR="0088695C">
        <w:rPr>
          <w:rStyle w:val="CommentReference"/>
        </w:rPr>
        <w:commentReference w:id="0"/>
      </w:r>
    </w:p>
    <w:p w14:paraId="22F94787" w14:textId="77777777" w:rsidR="007D1B3F" w:rsidRPr="007D1B3F" w:rsidRDefault="007D1B3F" w:rsidP="00B05C6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14:paraId="5039B938" w14:textId="6D7D2430" w:rsidR="00666332" w:rsidRDefault="009F2307" w:rsidP="0066633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1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Anak </w:t>
      </w:r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Judul</w:t>
      </w:r>
      <w:proofErr w:type="spellEnd"/>
      <w:r w:rsidR="00666332"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  <w:r w:rsidR="00C56695"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(</w:t>
      </w:r>
      <w:r w:rsidR="001C7A5D">
        <w:rPr>
          <w:rFonts w:ascii="Garamond" w:hAnsi="Garamond" w:cs="Adobe Garamond Pro Bold"/>
          <w:b/>
          <w:bCs/>
          <w:color w:val="000000"/>
          <w:sz w:val="24"/>
          <w:szCs w:val="24"/>
        </w:rPr>
        <w:t>if any</w:t>
      </w:r>
      <w:r w:rsidR="00666332">
        <w:rPr>
          <w:rFonts w:ascii="Garamond" w:hAnsi="Garamond" w:cs="Adobe Garamond Pro Bold"/>
          <w:b/>
          <w:bCs/>
          <w:color w:val="000000"/>
          <w:sz w:val="24"/>
          <w:szCs w:val="24"/>
        </w:rPr>
        <w:t>)</w:t>
      </w:r>
      <w:commentRangeEnd w:id="1"/>
      <w:r w:rsidR="00AC6679">
        <w:rPr>
          <w:rStyle w:val="CommentReference"/>
        </w:rPr>
        <w:commentReference w:id="1"/>
      </w:r>
    </w:p>
    <w:p w14:paraId="51837581" w14:textId="77777777" w:rsidR="00B05C60" w:rsidRPr="007D1B3F" w:rsidRDefault="00B05C60" w:rsidP="0066633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14:paraId="3B3FBFBD" w14:textId="695FF9F0" w:rsidR="00B05C60" w:rsidRDefault="00104892" w:rsidP="00B05C6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2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Nama </w:t>
      </w:r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Penulis</w:t>
      </w:r>
      <w:commentRangeEnd w:id="2"/>
      <w:proofErr w:type="spellEnd"/>
      <w:r w:rsidR="00737D07">
        <w:rPr>
          <w:rFonts w:ascii="Garamond" w:hAnsi="Garamond" w:cs="Adobe Garamond Pro Bold"/>
          <w:b/>
          <w:bCs/>
          <w:color w:val="000000"/>
          <w:sz w:val="24"/>
          <w:szCs w:val="24"/>
        </w:rPr>
        <w:t>(s)</w:t>
      </w:r>
      <w:r w:rsidR="00AC6679">
        <w:rPr>
          <w:rStyle w:val="CommentReference"/>
        </w:rPr>
        <w:commentReference w:id="2"/>
      </w:r>
    </w:p>
    <w:p w14:paraId="17AB8264" w14:textId="77777777" w:rsidR="002A2673" w:rsidRDefault="002A2673" w:rsidP="00B05C6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14:paraId="29B5E9CE" w14:textId="5F54BF53" w:rsidR="002A2673" w:rsidRDefault="008C10B6" w:rsidP="002A2673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commentRangeStart w:id="3"/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Af</w:t>
      </w:r>
      <w:r w:rsidR="00104892">
        <w:rPr>
          <w:rFonts w:ascii="Garamond" w:hAnsi="Garamond" w:cs="Adobe Garamond Pro"/>
          <w:color w:val="000000"/>
          <w:sz w:val="24"/>
          <w:szCs w:val="24"/>
        </w:rPr>
        <w:t>iliasi</w:t>
      </w:r>
      <w:proofErr w:type="spellEnd"/>
      <w:r w:rsidR="002A2673" w:rsidRPr="002A2673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commentRangeEnd w:id="3"/>
      <w:r w:rsidR="00AC6679">
        <w:rPr>
          <w:rStyle w:val="CommentReference"/>
        </w:rPr>
        <w:commentReference w:id="3"/>
      </w:r>
    </w:p>
    <w:p w14:paraId="42D75582" w14:textId="77777777" w:rsidR="007A2995" w:rsidRDefault="007A2995" w:rsidP="002A2673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</w:p>
    <w:p w14:paraId="59F8359D" w14:textId="43A25DC3" w:rsidR="007A2995" w:rsidRDefault="00104892" w:rsidP="002A2673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alamat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e-</w:t>
      </w:r>
      <w:r w:rsidR="007C287D">
        <w:rPr>
          <w:rFonts w:ascii="Garamond" w:hAnsi="Garamond" w:cs="Adobe Garamond Pro"/>
          <w:color w:val="000000"/>
          <w:sz w:val="24"/>
          <w:szCs w:val="24"/>
        </w:rPr>
        <w:t>mail</w:t>
      </w:r>
    </w:p>
    <w:p w14:paraId="222DBCA0" w14:textId="77777777" w:rsidR="00B05C60" w:rsidRPr="007D1B3F" w:rsidRDefault="00B05C60" w:rsidP="00B05C60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i/>
          <w:iCs/>
          <w:color w:val="000000"/>
          <w:sz w:val="24"/>
          <w:szCs w:val="24"/>
        </w:rPr>
      </w:pPr>
    </w:p>
    <w:p w14:paraId="4FAA11E0" w14:textId="77777777" w:rsidR="00B05C60" w:rsidRPr="007D1B3F" w:rsidRDefault="00B05C60" w:rsidP="00B05C60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i/>
          <w:iCs/>
          <w:color w:val="000000"/>
          <w:sz w:val="24"/>
          <w:szCs w:val="24"/>
        </w:rPr>
      </w:pPr>
    </w:p>
    <w:p w14:paraId="4A7CB0B7" w14:textId="77777777" w:rsidR="00B05C60" w:rsidRPr="007D1B3F" w:rsidRDefault="00B05C60" w:rsidP="00B05C60">
      <w:pPr>
        <w:tabs>
          <w:tab w:val="left" w:pos="2047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ramond" w:hAnsi="Garamond" w:cs="Adobe Garamond Pro"/>
          <w:i/>
          <w:iCs/>
          <w:color w:val="000000"/>
          <w:sz w:val="24"/>
          <w:szCs w:val="24"/>
        </w:rPr>
      </w:pPr>
    </w:p>
    <w:p w14:paraId="2C943D5D" w14:textId="6B288DD9" w:rsidR="00820F1C" w:rsidRPr="007D1B3F" w:rsidRDefault="00B05C60" w:rsidP="007A299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proofErr w:type="spellStart"/>
      <w:r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Abstra</w:t>
      </w:r>
      <w:r w:rsidR="00DA4F51">
        <w:rPr>
          <w:rFonts w:ascii="Garamond" w:hAnsi="Garamond" w:cs="Adobe Garamond Pro Bold"/>
          <w:b/>
          <w:bCs/>
          <w:color w:val="000000"/>
          <w:sz w:val="24"/>
          <w:szCs w:val="24"/>
        </w:rPr>
        <w:t>k</w:t>
      </w:r>
      <w:proofErr w:type="spellEnd"/>
      <w:r w:rsidR="0088695C"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  <w:r w:rsidR="00D923EA"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</w:p>
    <w:p w14:paraId="159E241C" w14:textId="5318CCCC" w:rsidR="00104892" w:rsidRDefault="00104892" w:rsidP="00104892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Abstrak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ditulis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berbahasa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Indonesia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saja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dengan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ukuran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150-250 kata (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akan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diminta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menerjemahkan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Abstrak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ke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bahasa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Inggris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ketika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proses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penyelarasan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bahasa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). </w:t>
      </w:r>
      <w:proofErr w:type="spellStart"/>
      <w:r w:rsidR="00DA4F51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DA4F51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E96639">
        <w:rPr>
          <w:rFonts w:ascii="Garamond" w:hAnsi="Garamond" w:cs="Adobe Garamond Pro"/>
          <w:color w:val="000000"/>
          <w:sz w:val="24"/>
          <w:szCs w:val="24"/>
        </w:rPr>
        <w:t>wajib</w:t>
      </w:r>
      <w:proofErr w:type="spellEnd"/>
      <w:r w:rsidR="00E9663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E96639">
        <w:rPr>
          <w:rFonts w:ascii="Garamond" w:hAnsi="Garamond" w:cs="Adobe Garamond Pro"/>
          <w:color w:val="000000"/>
          <w:sz w:val="24"/>
          <w:szCs w:val="24"/>
        </w:rPr>
        <w:t>mengikuti</w:t>
      </w:r>
      <w:proofErr w:type="spellEnd"/>
      <w:r w:rsidR="00E9663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E96639">
        <w:rPr>
          <w:rFonts w:ascii="Garamond" w:hAnsi="Garamond" w:cs="Adobe Garamond Pro"/>
          <w:color w:val="000000"/>
          <w:sz w:val="24"/>
          <w:szCs w:val="24"/>
        </w:rPr>
        <w:t>urutan</w:t>
      </w:r>
      <w:proofErr w:type="spellEnd"/>
      <w:r w:rsidR="00E96639">
        <w:rPr>
          <w:rFonts w:ascii="Garamond" w:hAnsi="Garamond" w:cs="Adobe Garamond Pro"/>
          <w:color w:val="000000"/>
          <w:sz w:val="24"/>
          <w:szCs w:val="24"/>
        </w:rPr>
        <w:t xml:space="preserve"> dan </w:t>
      </w:r>
      <w:proofErr w:type="spellStart"/>
      <w:r w:rsidR="00E96639">
        <w:rPr>
          <w:rFonts w:ascii="Garamond" w:hAnsi="Garamond" w:cs="Adobe Garamond Pro"/>
          <w:color w:val="000000"/>
          <w:sz w:val="24"/>
          <w:szCs w:val="24"/>
        </w:rPr>
        <w:t>memuat</w:t>
      </w:r>
      <w:proofErr w:type="spellEnd"/>
      <w:r w:rsidR="00E9663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DA4F51">
        <w:rPr>
          <w:rFonts w:ascii="Garamond" w:hAnsi="Garamond" w:cs="Adobe Garamond Pro"/>
          <w:color w:val="000000"/>
          <w:sz w:val="24"/>
          <w:szCs w:val="24"/>
        </w:rPr>
        <w:t>unsur-unsur</w:t>
      </w:r>
      <w:proofErr w:type="spellEnd"/>
      <w:r w:rsidR="00DA4F51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DA4F51">
        <w:rPr>
          <w:rFonts w:ascii="Garamond" w:hAnsi="Garamond" w:cs="Adobe Garamond Pro"/>
          <w:color w:val="000000"/>
          <w:sz w:val="24"/>
          <w:szCs w:val="24"/>
        </w:rPr>
        <w:t>abstrak</w:t>
      </w:r>
      <w:proofErr w:type="spellEnd"/>
      <w:r w:rsidR="00DA4F51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DA4F51">
        <w:rPr>
          <w:rFonts w:ascii="Garamond" w:hAnsi="Garamond" w:cs="Adobe Garamond Pro"/>
          <w:color w:val="000000"/>
          <w:sz w:val="24"/>
          <w:szCs w:val="24"/>
        </w:rPr>
        <w:t>berikut</w:t>
      </w:r>
      <w:proofErr w:type="spellEnd"/>
      <w:r w:rsidR="00DA4F51">
        <w:rPr>
          <w:rFonts w:ascii="Garamond" w:hAnsi="Garamond" w:cs="Adobe Garamond Pro"/>
          <w:color w:val="000000"/>
          <w:sz w:val="24"/>
          <w:szCs w:val="24"/>
        </w:rPr>
        <w:t>:</w:t>
      </w:r>
    </w:p>
    <w:p w14:paraId="2A93ACC3" w14:textId="5862AC7B" w:rsidR="00DA4F51" w:rsidRPr="00DA4F51" w:rsidRDefault="00DA4F51" w:rsidP="00104892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Identifikasi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masalah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:</w:t>
      </w:r>
      <w:r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2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sampai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3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>.</w:t>
      </w:r>
    </w:p>
    <w:p w14:paraId="7C150FFE" w14:textId="7496CDD0" w:rsidR="00DA4F51" w:rsidRPr="00DA4F51" w:rsidRDefault="00DA4F51" w:rsidP="00104892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Urgensi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kajian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:</w:t>
      </w:r>
      <w:r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1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sampai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2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>.</w:t>
      </w:r>
    </w:p>
    <w:p w14:paraId="62683B9F" w14:textId="40C1E50F" w:rsidR="00DA4F51" w:rsidRPr="00DA4F51" w:rsidRDefault="00DA4F51" w:rsidP="00104892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Pertanyaan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riset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:</w:t>
      </w:r>
      <w:r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1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sampai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2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>.</w:t>
      </w:r>
    </w:p>
    <w:p w14:paraId="41C6686F" w14:textId="68AB3A11" w:rsidR="00DA4F51" w:rsidRPr="00DA4F51" w:rsidRDefault="00DA4F51" w:rsidP="00104892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Metode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kajian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:</w:t>
      </w:r>
      <w:r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1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sampai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2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</w:p>
    <w:p w14:paraId="61D8ABAB" w14:textId="5C659034" w:rsidR="00DA4F51" w:rsidRPr="00DA4F51" w:rsidRDefault="00DA4F51" w:rsidP="00104892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Argumen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dan </w:t>
      </w:r>
      <w:proofErr w:type="spellStart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kontribusi</w:t>
      </w:r>
      <w:proofErr w:type="spellEnd"/>
      <w:r w:rsidRPr="00DA4F51">
        <w:rPr>
          <w:rFonts w:ascii="Garamond" w:hAnsi="Garamond" w:cs="Adobe Garamond Pro"/>
          <w:b/>
          <w:bCs/>
          <w:color w:val="000000"/>
          <w:sz w:val="24"/>
          <w:szCs w:val="24"/>
        </w:rPr>
        <w:t>:</w:t>
      </w:r>
      <w:r>
        <w:rPr>
          <w:rFonts w:ascii="Garamond" w:hAnsi="Garamond" w:cs="Adobe Garamond Pro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2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sampai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 xml:space="preserve"> 3 </w:t>
      </w:r>
      <w:proofErr w:type="spellStart"/>
      <w:r>
        <w:rPr>
          <w:rFonts w:ascii="Garamond" w:hAnsi="Garamond" w:cs="Adobe Garamond Pro"/>
          <w:color w:val="000000"/>
          <w:sz w:val="24"/>
          <w:szCs w:val="24"/>
        </w:rPr>
        <w:t>kalimat</w:t>
      </w:r>
      <w:proofErr w:type="spellEnd"/>
      <w:r>
        <w:rPr>
          <w:rFonts w:ascii="Garamond" w:hAnsi="Garamond" w:cs="Adobe Garamond Pro"/>
          <w:color w:val="000000"/>
          <w:sz w:val="24"/>
          <w:szCs w:val="24"/>
        </w:rPr>
        <w:t>.</w:t>
      </w:r>
    </w:p>
    <w:p w14:paraId="61569EFA" w14:textId="77777777" w:rsidR="007A2995" w:rsidRPr="007D1B3F" w:rsidRDefault="007A2995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</w:p>
    <w:p w14:paraId="531DCE43" w14:textId="7A59AD4C" w:rsidR="00070A9D" w:rsidRDefault="00B05C60" w:rsidP="00B05C60">
      <w:pPr>
        <w:tabs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r w:rsidRPr="007D1B3F">
        <w:rPr>
          <w:rFonts w:ascii="Garamond" w:hAnsi="Garamond" w:cs="Adobe Garamond Pro Bold"/>
          <w:b/>
          <w:bCs/>
          <w:color w:val="000000"/>
          <w:sz w:val="24"/>
          <w:szCs w:val="24"/>
        </w:rPr>
        <w:t>Keywords</w:t>
      </w:r>
    </w:p>
    <w:p w14:paraId="397EBA54" w14:textId="11B6CC85" w:rsidR="00B05C60" w:rsidRPr="000507D9" w:rsidRDefault="007F1E24" w:rsidP="000507D9">
      <w:pPr>
        <w:tabs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r>
        <w:rPr>
          <w:rFonts w:ascii="Garamond" w:hAnsi="Garamond" w:cs="Adobe Garamond Pro Bold"/>
          <w:color w:val="000000"/>
          <w:sz w:val="24"/>
          <w:szCs w:val="24"/>
        </w:rPr>
        <w:t xml:space="preserve">Lima kata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kunci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utama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dalam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artikel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mencakup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subjek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kajian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r w:rsidR="000D6231">
        <w:rPr>
          <w:rFonts w:ascii="Garamond" w:hAnsi="Garamond" w:cs="Adobe Garamond Pro Bold"/>
          <w:color w:val="000000"/>
          <w:sz w:val="24"/>
          <w:szCs w:val="24"/>
        </w:rPr>
        <w:t xml:space="preserve">terminology </w:t>
      </w:r>
      <w:proofErr w:type="spellStart"/>
      <w:r w:rsidR="000D6231">
        <w:rPr>
          <w:rFonts w:ascii="Garamond" w:hAnsi="Garamond" w:cs="Adobe Garamond Pro Bold"/>
          <w:color w:val="000000"/>
          <w:sz w:val="24"/>
          <w:szCs w:val="24"/>
        </w:rPr>
        <w:t>utama</w:t>
      </w:r>
      <w:proofErr w:type="spellEnd"/>
      <w:r w:rsidR="000D6231"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proofErr w:type="spellStart"/>
      <w:r w:rsidR="000507D9">
        <w:rPr>
          <w:rFonts w:ascii="Garamond" w:hAnsi="Garamond" w:cs="Adobe Garamond Pro Bold"/>
          <w:color w:val="000000"/>
          <w:sz w:val="24"/>
          <w:szCs w:val="24"/>
        </w:rPr>
        <w:t>konseptualisasi</w:t>
      </w:r>
      <w:proofErr w:type="spellEnd"/>
      <w:r w:rsidR="000507D9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 Bold"/>
          <w:color w:val="000000"/>
          <w:sz w:val="24"/>
          <w:szCs w:val="24"/>
        </w:rPr>
        <w:t>argumen</w:t>
      </w:r>
      <w:proofErr w:type="spellEnd"/>
      <w:r w:rsidR="000507D9">
        <w:rPr>
          <w:rFonts w:ascii="Garamond" w:hAnsi="Garamond" w:cs="Adobe Garamond Pro Bold"/>
          <w:color w:val="000000"/>
          <w:sz w:val="24"/>
          <w:szCs w:val="24"/>
        </w:rPr>
        <w:t>.</w:t>
      </w:r>
    </w:p>
    <w:p w14:paraId="4DBF0820" w14:textId="77777777" w:rsidR="00B05C60" w:rsidRDefault="00B05C60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Times New Roman"/>
          <w:color w:val="0A0C5C"/>
          <w:sz w:val="24"/>
          <w:szCs w:val="24"/>
        </w:rPr>
      </w:pPr>
    </w:p>
    <w:p w14:paraId="199D6EE8" w14:textId="77777777" w:rsidR="0076778E" w:rsidRDefault="0076778E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Times New Roman"/>
          <w:b/>
          <w:bCs/>
          <w:color w:val="0A0C5C"/>
          <w:sz w:val="24"/>
          <w:szCs w:val="24"/>
        </w:rPr>
      </w:pPr>
    </w:p>
    <w:p w14:paraId="47B47EFE" w14:textId="44612CE4" w:rsidR="00D923EA" w:rsidRPr="00D923EA" w:rsidRDefault="000507D9" w:rsidP="00B05C6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aramond" w:hAnsi="Garamond" w:cs="Times New Roman"/>
          <w:b/>
          <w:bCs/>
          <w:color w:val="0A0C5C"/>
          <w:sz w:val="24"/>
          <w:szCs w:val="24"/>
        </w:rPr>
      </w:pPr>
      <w:proofErr w:type="spellStart"/>
      <w:r>
        <w:rPr>
          <w:rFonts w:ascii="Garamond" w:hAnsi="Garamond" w:cs="Times New Roman"/>
          <w:b/>
          <w:bCs/>
          <w:color w:val="0A0C5C"/>
          <w:sz w:val="24"/>
          <w:szCs w:val="24"/>
        </w:rPr>
        <w:t>Pendahuluan</w:t>
      </w:r>
      <w:proofErr w:type="spellEnd"/>
    </w:p>
    <w:p w14:paraId="72789F67" w14:textId="58ECA23F" w:rsidR="000648EA" w:rsidRPr="002F1C02" w:rsidRDefault="00106FCB" w:rsidP="000507D9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ab/>
      </w:r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Pada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bagian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ini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menghadirkan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latar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belakang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kajian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identifikasi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masalah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pemetaan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singkat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temuan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>/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argumen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dari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kajian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terdahulu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rumusan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masalah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metode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penelitian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, dan </w:t>
      </w:r>
      <w:r w:rsidR="000507D9" w:rsidRPr="00776D28">
        <w:rPr>
          <w:rFonts w:ascii="Garamond" w:hAnsi="Garamond" w:cs="Adobe Garamond Pro"/>
          <w:i/>
          <w:iCs/>
          <w:color w:val="000000"/>
          <w:sz w:val="24"/>
          <w:szCs w:val="24"/>
        </w:rPr>
        <w:t>thesis statement</w:t>
      </w:r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.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perlu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menyebutkan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semua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unsur-unsur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tersebut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tanpa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terikat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oleh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standar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urutan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apapun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. Bagian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pendahuluan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tidak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boleh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melebihi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2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halaman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>.</w:t>
      </w:r>
      <w:r w:rsidR="004C2B33">
        <w:rPr>
          <w:rFonts w:ascii="Garamond" w:hAnsi="Garamond" w:cs="Adobe Garamond Pro"/>
          <w:color w:val="000000"/>
          <w:sz w:val="24"/>
          <w:szCs w:val="24"/>
        </w:rPr>
        <w:tab/>
      </w:r>
    </w:p>
    <w:p w14:paraId="1888170D" w14:textId="77777777" w:rsidR="004C2B33" w:rsidRDefault="004C2B33" w:rsidP="00B05C60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14:paraId="37E8FF1A" w14:textId="53300198" w:rsidR="00B05C60" w:rsidRPr="007D1B3F" w:rsidRDefault="000507D9" w:rsidP="006B064C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proofErr w:type="spellStart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Pembahasan</w:t>
      </w:r>
      <w:proofErr w:type="spellEnd"/>
    </w:p>
    <w:p w14:paraId="16028FFB" w14:textId="0B1286C7" w:rsidR="0076778E" w:rsidRDefault="002F1C02" w:rsidP="00FD2814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ab/>
      </w:r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Bagian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ini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ditulis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menyesuaikan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dengan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tema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kajian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 masing-masing </w:t>
      </w:r>
      <w:proofErr w:type="spellStart"/>
      <w:r w:rsidR="000507D9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0507D9">
        <w:rPr>
          <w:rFonts w:ascii="Garamond" w:hAnsi="Garamond" w:cs="Adobe Garamond Pro"/>
          <w:color w:val="000000"/>
          <w:sz w:val="24"/>
          <w:szCs w:val="24"/>
        </w:rPr>
        <w:t xml:space="preserve">.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bisa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memulai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dengan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konteks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deskripsi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subjek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kajian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analisis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atas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subjek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tersebut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, dan </w:t>
      </w:r>
      <w:r w:rsidR="00A751A8">
        <w:rPr>
          <w:rFonts w:ascii="Garamond" w:hAnsi="Garamond" w:cs="Adobe Garamond Pro"/>
          <w:i/>
          <w:iCs/>
          <w:color w:val="000000"/>
          <w:sz w:val="24"/>
          <w:szCs w:val="24"/>
        </w:rPr>
        <w:t xml:space="preserve">positioning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argumen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lastRenderedPageBreak/>
        <w:t>penulis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dengan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argumen-argumen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terdahulu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yang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sebelumnya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telah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disebutkan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secara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ringkas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di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Pendahuluan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.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Dengan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demikian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,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bisa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membagi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bagian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Pembahasan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ini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ke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dalam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beberapa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sub-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bagian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sesuai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kebutuhan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.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P</w:t>
      </w:r>
      <w:r w:rsidR="00A751A8">
        <w:rPr>
          <w:rFonts w:ascii="Garamond" w:hAnsi="Garamond" w:cs="Adobe Garamond Pro"/>
          <w:color w:val="000000"/>
          <w:sz w:val="24"/>
          <w:szCs w:val="24"/>
        </w:rPr>
        <w:t>enulis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hanya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diperbolehkan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untuk</w:t>
      </w:r>
      <w:proofErr w:type="spellEnd"/>
      <w:r w:rsidR="00A751A8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A751A8">
        <w:rPr>
          <w:rFonts w:ascii="Garamond" w:hAnsi="Garamond" w:cs="Adobe Garamond Pro"/>
          <w:color w:val="000000"/>
          <w:sz w:val="24"/>
          <w:szCs w:val="24"/>
        </w:rPr>
        <w:t>mem</w:t>
      </w:r>
      <w:r w:rsidR="00FD2814">
        <w:rPr>
          <w:rFonts w:ascii="Garamond" w:hAnsi="Garamond" w:cs="Adobe Garamond Pro"/>
          <w:color w:val="000000"/>
          <w:sz w:val="24"/>
          <w:szCs w:val="24"/>
        </w:rPr>
        <w:t>bagi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hirarki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sub-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bagian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kepada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dua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tingkat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saja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(heading 1 dan heading 2).</w:t>
      </w:r>
    </w:p>
    <w:p w14:paraId="2FC21BD7" w14:textId="1DE56BBE" w:rsidR="002F1C02" w:rsidRDefault="002F1C02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</w:p>
    <w:p w14:paraId="5C8D069A" w14:textId="471BF34B" w:rsidR="00B05C60" w:rsidRPr="007D1B3F" w:rsidRDefault="00FD2814" w:rsidP="0076778E">
      <w:pPr>
        <w:suppressAutoHyphens/>
        <w:autoSpaceDE w:val="0"/>
        <w:autoSpaceDN w:val="0"/>
        <w:adjustRightInd w:val="0"/>
        <w:spacing w:after="57" w:line="360" w:lineRule="auto"/>
        <w:jc w:val="both"/>
        <w:textAlignment w:val="center"/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Kesimpulan</w:t>
      </w:r>
      <w:r w:rsidR="0076778E"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</w:p>
    <w:p w14:paraId="29433676" w14:textId="0294DC28" w:rsidR="00B05C60" w:rsidRPr="007D1B3F" w:rsidRDefault="0021426D" w:rsidP="00FD2814">
      <w:pPr>
        <w:jc w:val="both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ab/>
      </w:r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Kesimpulan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berisi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ringkasan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dari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kajian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dan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pernyataan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argumen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dari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kajiannya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.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juga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bisa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menyampaikan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rekomendasi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peluang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riset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untuk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 xml:space="preserve"> masa </w:t>
      </w:r>
      <w:proofErr w:type="spellStart"/>
      <w:r w:rsidR="00FD2814">
        <w:rPr>
          <w:rFonts w:ascii="Garamond" w:hAnsi="Garamond" w:cs="Adobe Garamond Pro"/>
          <w:color w:val="000000"/>
          <w:sz w:val="24"/>
          <w:szCs w:val="24"/>
        </w:rPr>
        <w:t>depan</w:t>
      </w:r>
      <w:proofErr w:type="spellEnd"/>
      <w:r w:rsidR="00FD2814">
        <w:rPr>
          <w:rFonts w:ascii="Garamond" w:hAnsi="Garamond" w:cs="Adobe Garamond Pro"/>
          <w:color w:val="000000"/>
          <w:sz w:val="24"/>
          <w:szCs w:val="24"/>
        </w:rPr>
        <w:t>.</w:t>
      </w:r>
    </w:p>
    <w:p w14:paraId="48EB03C4" w14:textId="77777777" w:rsidR="0076778E" w:rsidRPr="007D1B3F" w:rsidRDefault="0076778E" w:rsidP="00B05C60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AFC56B5" w14:textId="53692FF5" w:rsidR="00B05C60" w:rsidRPr="007D1B3F" w:rsidRDefault="00FD2814" w:rsidP="0076778E">
      <w:pPr>
        <w:rPr>
          <w:rFonts w:ascii="Garamond" w:hAnsi="Garamond" w:cs="Adobe Garamond Pro Bold"/>
          <w:b/>
          <w:bCs/>
          <w:color w:val="000000"/>
          <w:sz w:val="24"/>
          <w:szCs w:val="24"/>
        </w:rPr>
      </w:pPr>
      <w:commentRangeStart w:id="4"/>
      <w:r>
        <w:rPr>
          <w:rFonts w:ascii="Garamond" w:hAnsi="Garamond" w:cs="Adobe Garamond Pro Bold"/>
          <w:b/>
          <w:bCs/>
          <w:color w:val="000000"/>
          <w:sz w:val="24"/>
          <w:szCs w:val="24"/>
        </w:rPr>
        <w:t>Daftar Pustaka</w:t>
      </w:r>
      <w:commentRangeEnd w:id="4"/>
      <w:r w:rsidR="006610E8" w:rsidRPr="007D1B3F">
        <w:rPr>
          <w:rStyle w:val="CommentReference"/>
          <w:rFonts w:ascii="Garamond" w:hAnsi="Garamond"/>
          <w:sz w:val="24"/>
          <w:szCs w:val="24"/>
        </w:rPr>
        <w:commentReference w:id="4"/>
      </w:r>
    </w:p>
    <w:p w14:paraId="3D975C29" w14:textId="77777777" w:rsidR="0076778E" w:rsidRPr="00722E12" w:rsidRDefault="0076778E" w:rsidP="0076778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  <w:lang w:val="id-ID"/>
        </w:rPr>
      </w:pP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 xml:space="preserve">Beeley, Brian W. ‘The Turkish Village Coffeehouse as a Social Institution’. </w:t>
      </w:r>
      <w:r w:rsidRPr="00722E12">
        <w:rPr>
          <w:rFonts w:ascii="Garamond" w:hAnsi="Garamond" w:cs="Times New Roman"/>
          <w:i/>
          <w:iCs/>
          <w:noProof/>
          <w:sz w:val="24"/>
          <w:szCs w:val="24"/>
          <w:lang w:val="id-ID"/>
        </w:rPr>
        <w:t>Geographical Review</w:t>
      </w: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 xml:space="preserve"> 60, no. 4 (1970): 475–93.</w:t>
      </w:r>
      <w:r w:rsidRPr="00722E12">
        <w:t xml:space="preserve"> </w:t>
      </w: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>https://www.jstor.org/stable/213769</w:t>
      </w:r>
    </w:p>
    <w:p w14:paraId="72B754DA" w14:textId="77777777" w:rsidR="0076778E" w:rsidRPr="00722E12" w:rsidRDefault="0076778E" w:rsidP="0076778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  <w:lang w:val="id-ID"/>
        </w:rPr>
      </w:pP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 xml:space="preserve">Breman, Jan. </w:t>
      </w:r>
      <w:r w:rsidRPr="00722E12">
        <w:rPr>
          <w:rFonts w:ascii="Garamond" w:hAnsi="Garamond" w:cs="Times New Roman"/>
          <w:i/>
          <w:iCs/>
          <w:noProof/>
          <w:sz w:val="24"/>
          <w:szCs w:val="24"/>
          <w:lang w:val="id-ID"/>
        </w:rPr>
        <w:t>Mobilizing Labour for the Global Coffee Market: Profits from an Unfree Work Regime in Colonial Java</w:t>
      </w: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>. Amsterdam: Amsterdam University Press, 2015.</w:t>
      </w:r>
    </w:p>
    <w:p w14:paraId="7E3F25BA" w14:textId="77777777" w:rsidR="0076778E" w:rsidRPr="00722E12" w:rsidRDefault="0076778E" w:rsidP="0076778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  <w:lang w:val="id-ID"/>
        </w:rPr>
      </w:pP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>Brink, Daniel ten. ‘From Colonialism to Fairtrade: Power Struggles Between Indonesia and the Netherlands Through the Perspective of Coffee’. Uppsala University, 2017.</w:t>
      </w:r>
    </w:p>
    <w:p w14:paraId="57975E8F" w14:textId="77777777" w:rsidR="0076778E" w:rsidRPr="00722E12" w:rsidRDefault="0076778E" w:rsidP="0076778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  <w:lang w:val="id-ID"/>
        </w:rPr>
      </w:pP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 xml:space="preserve">Buskens, Leon, and Annemarie van Sandwijk, eds. </w:t>
      </w:r>
      <w:r w:rsidRPr="00722E12">
        <w:rPr>
          <w:rFonts w:ascii="Garamond" w:hAnsi="Garamond" w:cs="Times New Roman"/>
          <w:i/>
          <w:iCs/>
          <w:noProof/>
          <w:sz w:val="24"/>
          <w:szCs w:val="24"/>
          <w:lang w:val="id-ID"/>
        </w:rPr>
        <w:t>Islamic Studies in the Twenty-First Century: Transformations and Continuities</w:t>
      </w:r>
      <w:r w:rsidRPr="00722E12">
        <w:rPr>
          <w:rFonts w:ascii="Garamond" w:hAnsi="Garamond" w:cs="Times New Roman"/>
          <w:noProof/>
          <w:sz w:val="24"/>
          <w:szCs w:val="24"/>
          <w:lang w:val="id-ID"/>
        </w:rPr>
        <w:t>. Amsterdam: Amsterdam University Press, 2016.</w:t>
      </w:r>
    </w:p>
    <w:p w14:paraId="651375E1" w14:textId="77777777" w:rsidR="00374703" w:rsidRPr="007D1B3F" w:rsidRDefault="00374703">
      <w:pPr>
        <w:rPr>
          <w:rFonts w:ascii="Garamond" w:hAnsi="Garamond"/>
          <w:sz w:val="24"/>
          <w:szCs w:val="24"/>
        </w:rPr>
      </w:pPr>
    </w:p>
    <w:sectPr w:rsidR="00374703" w:rsidRPr="007D1B3F" w:rsidSect="00B05C60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viewer" w:date="2019-02-01T15:20:00Z" w:initials="RV">
    <w:p w14:paraId="697D5E30" w14:textId="4873BFF6" w:rsidR="00000000" w:rsidRPr="008336AE" w:rsidRDefault="0088695C" w:rsidP="00463AF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Garamond" w:hAnsi="Garamond" w:cs="Adobe Garamond Pro Bold"/>
          <w:noProof/>
          <w:color w:val="000000"/>
          <w:sz w:val="24"/>
          <w:szCs w:val="24"/>
        </w:rPr>
      </w:pPr>
      <w:r w:rsidRPr="008336AE">
        <w:rPr>
          <w:rStyle w:val="CommentReference"/>
          <w:rFonts w:ascii="Garamond" w:hAnsi="Garamond"/>
          <w:sz w:val="24"/>
          <w:szCs w:val="24"/>
        </w:rPr>
        <w:annotationRef/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Ditulis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1B154B">
        <w:rPr>
          <w:rFonts w:ascii="Garamond" w:hAnsi="Garamond" w:cs="Adobe Garamond Pro Bold"/>
          <w:b/>
          <w:bCs/>
          <w:color w:val="000000"/>
          <w:sz w:val="24"/>
          <w:szCs w:val="24"/>
        </w:rPr>
        <w:t>Cetak</w:t>
      </w:r>
      <w:proofErr w:type="spellEnd"/>
      <w:r w:rsidR="001B154B">
        <w:rPr>
          <w:rFonts w:ascii="Garamond" w:hAnsi="Garamond" w:cs="Adobe Garamond Pro Bold"/>
          <w:b/>
          <w:bCs/>
          <w:color w:val="000000"/>
          <w:sz w:val="24"/>
          <w:szCs w:val="24"/>
        </w:rPr>
        <w:t xml:space="preserve"> </w:t>
      </w:r>
      <w:proofErr w:type="spellStart"/>
      <w:r w:rsidR="001B154B">
        <w:rPr>
          <w:rFonts w:ascii="Garamond" w:hAnsi="Garamond" w:cs="Adobe Garamond Pro Bold"/>
          <w:b/>
          <w:bCs/>
          <w:color w:val="000000"/>
          <w:sz w:val="24"/>
          <w:szCs w:val="24"/>
        </w:rPr>
        <w:t>Tebal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tidak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lebih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dari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r w:rsidR="009F2307">
        <w:rPr>
          <w:rFonts w:ascii="Garamond" w:hAnsi="Garamond" w:cs="Adobe Garamond Pro Bold"/>
          <w:color w:val="000000"/>
          <w:sz w:val="24"/>
          <w:szCs w:val="24"/>
        </w:rPr>
        <w:t>10</w:t>
      </w:r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kata.</w:t>
      </w:r>
    </w:p>
    <w:p w14:paraId="57040671" w14:textId="7CEDA88D" w:rsidR="00A45AAF" w:rsidRPr="008336AE" w:rsidRDefault="00A45AAF" w:rsidP="00A45AA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</w:p>
  </w:comment>
  <w:comment w:id="1" w:author="Reviewer" w:date="2019-02-01T15:20:00Z" w:initials="RV">
    <w:p w14:paraId="50781276" w14:textId="79F51CD0" w:rsidR="00AC6679" w:rsidRPr="00AC6679" w:rsidRDefault="00AC6679" w:rsidP="008336A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r>
        <w:rPr>
          <w:rStyle w:val="CommentReference"/>
        </w:rPr>
        <w:annotationRef/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Ditulis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regular, </w:t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tidak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lebih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1B154B">
        <w:rPr>
          <w:rFonts w:ascii="Garamond" w:hAnsi="Garamond" w:cs="Adobe Garamond Pro Bold"/>
          <w:color w:val="000000"/>
          <w:sz w:val="24"/>
          <w:szCs w:val="24"/>
        </w:rPr>
        <w:t>dari</w:t>
      </w:r>
      <w:proofErr w:type="spellEnd"/>
      <w:r w:rsidR="001B154B">
        <w:rPr>
          <w:rFonts w:ascii="Garamond" w:hAnsi="Garamond" w:cs="Adobe Garamond Pro Bold"/>
          <w:color w:val="000000"/>
          <w:sz w:val="24"/>
          <w:szCs w:val="24"/>
        </w:rPr>
        <w:t xml:space="preserve"> 15 kata.</w:t>
      </w:r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Jika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tidak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ada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Anak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Judul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,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Judul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Utama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ditulis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tidak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lebih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dari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15 kata.</w:t>
      </w:r>
    </w:p>
  </w:comment>
  <w:comment w:id="2" w:author="Reviewer" w:date="2019-02-01T15:20:00Z" w:initials="RV">
    <w:p w14:paraId="3B3FC7CC" w14:textId="77777777" w:rsidR="00AC6679" w:rsidRDefault="00AC6679" w:rsidP="008336A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r>
        <w:rPr>
          <w:rStyle w:val="CommentReference"/>
        </w:rPr>
        <w:annotationRef/>
      </w:r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Nama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penulis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ditulis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tanpa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gelar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 Bold"/>
          <w:color w:val="000000"/>
          <w:sz w:val="24"/>
          <w:szCs w:val="24"/>
        </w:rPr>
        <w:t>akademik</w:t>
      </w:r>
      <w:proofErr w:type="spellEnd"/>
      <w:r w:rsidR="009F2307">
        <w:rPr>
          <w:rFonts w:ascii="Garamond" w:hAnsi="Garamond" w:cs="Adobe Garamond Pro Bold"/>
          <w:color w:val="000000"/>
          <w:sz w:val="24"/>
          <w:szCs w:val="24"/>
        </w:rPr>
        <w:t>.</w:t>
      </w:r>
      <w:r>
        <w:rPr>
          <w:rFonts w:ascii="Garamond" w:hAnsi="Garamond" w:cs="Adobe Garamond Pro Bold"/>
          <w:color w:val="000000"/>
          <w:sz w:val="24"/>
          <w:szCs w:val="24"/>
        </w:rPr>
        <w:t>)</w:t>
      </w:r>
    </w:p>
    <w:p w14:paraId="429FF1A7" w14:textId="0E082797" w:rsidR="00A45AAF" w:rsidRPr="00AC6679" w:rsidRDefault="00A45AAF" w:rsidP="008336A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Garamond" w:hAnsi="Garamond" w:cs="Adobe Garamond Pro Bold"/>
          <w:color w:val="000000"/>
          <w:sz w:val="24"/>
          <w:szCs w:val="24"/>
        </w:rPr>
      </w:pP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Berikan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nomor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HP yang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bisa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dikontak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melalui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WA di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komentar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Adobe Garamond Pro Bold"/>
          <w:color w:val="000000"/>
          <w:sz w:val="24"/>
          <w:szCs w:val="24"/>
        </w:rPr>
        <w:t>pinggir</w:t>
      </w:r>
      <w:proofErr w:type="spellEnd"/>
      <w:r>
        <w:rPr>
          <w:rFonts w:ascii="Garamond" w:hAnsi="Garamond" w:cs="Adobe Garamond Pro Bold"/>
          <w:color w:val="000000"/>
          <w:sz w:val="24"/>
          <w:szCs w:val="24"/>
        </w:rPr>
        <w:t>.</w:t>
      </w:r>
    </w:p>
  </w:comment>
  <w:comment w:id="3" w:author="Reviewer" w:date="2019-02-01T15:20:00Z" w:initials="RV">
    <w:p w14:paraId="0D0678AD" w14:textId="71D622B2" w:rsidR="00AC6679" w:rsidRPr="00AC6679" w:rsidRDefault="00AC6679" w:rsidP="008336AE">
      <w:pPr>
        <w:tabs>
          <w:tab w:val="left" w:pos="2047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Garamond" w:hAnsi="Garamond" w:cs="Adobe Garamond Pro"/>
          <w:color w:val="000000"/>
          <w:sz w:val="24"/>
          <w:szCs w:val="24"/>
        </w:rPr>
      </w:pPr>
      <w:r>
        <w:rPr>
          <w:rStyle w:val="CommentReference"/>
        </w:rPr>
        <w:annotationRef/>
      </w:r>
      <w:proofErr w:type="spellStart"/>
      <w:r w:rsidR="009F2307">
        <w:rPr>
          <w:rFonts w:ascii="Garamond" w:hAnsi="Garamond" w:cs="Adobe Garamond Pro"/>
          <w:color w:val="000000"/>
          <w:sz w:val="24"/>
          <w:szCs w:val="24"/>
        </w:rPr>
        <w:t>Berisi</w:t>
      </w:r>
      <w:proofErr w:type="spellEnd"/>
      <w:r w:rsidR="009F2307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"/>
          <w:color w:val="000000"/>
          <w:sz w:val="24"/>
          <w:szCs w:val="24"/>
        </w:rPr>
        <w:t>informasi</w:t>
      </w:r>
      <w:proofErr w:type="spellEnd"/>
      <w:r w:rsidR="009F2307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"/>
          <w:color w:val="000000"/>
          <w:sz w:val="24"/>
          <w:szCs w:val="24"/>
        </w:rPr>
        <w:t>institusi</w:t>
      </w:r>
      <w:proofErr w:type="spellEnd"/>
      <w:r w:rsidR="009F2307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"/>
          <w:color w:val="000000"/>
          <w:sz w:val="24"/>
          <w:szCs w:val="24"/>
        </w:rPr>
        <w:t>asal</w:t>
      </w:r>
      <w:proofErr w:type="spellEnd"/>
      <w:r w:rsidR="009F2307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proofErr w:type="spellStart"/>
      <w:r w:rsidR="009F2307">
        <w:rPr>
          <w:rFonts w:ascii="Garamond" w:hAnsi="Garamond" w:cs="Adobe Garamond Pro"/>
          <w:color w:val="000000"/>
          <w:sz w:val="24"/>
          <w:szCs w:val="24"/>
        </w:rPr>
        <w:t>penulis</w:t>
      </w:r>
      <w:proofErr w:type="spellEnd"/>
      <w:r w:rsidR="009F2307">
        <w:rPr>
          <w:rFonts w:ascii="Garamond" w:hAnsi="Garamond" w:cs="Adobe Garamond Pro"/>
          <w:color w:val="000000"/>
          <w:sz w:val="24"/>
          <w:szCs w:val="24"/>
        </w:rPr>
        <w:t>.</w:t>
      </w:r>
    </w:p>
  </w:comment>
  <w:comment w:id="4" w:author="reviewer " w:date="2019-02-01T16:00:00Z" w:initials="r">
    <w:p w14:paraId="27755B64" w14:textId="77777777" w:rsidR="00445882" w:rsidRDefault="00B2356A" w:rsidP="009F2307">
      <w:pPr>
        <w:pStyle w:val="CommentText"/>
        <w:rPr>
          <w:rFonts w:ascii="Garamond" w:hAnsi="Garamond"/>
          <w:noProof/>
          <w:sz w:val="24"/>
          <w:szCs w:val="24"/>
        </w:rPr>
      </w:pPr>
      <w:r>
        <w:rPr>
          <w:rStyle w:val="CommentReference"/>
        </w:rPr>
        <w:annotationRef/>
      </w:r>
      <w:r w:rsidR="009F2307">
        <w:rPr>
          <w:rFonts w:ascii="Garamond" w:hAnsi="Garamond"/>
          <w:noProof/>
          <w:sz w:val="24"/>
          <w:szCs w:val="24"/>
        </w:rPr>
        <w:t xml:space="preserve">Menggunakan manajer sitasi Zotero style </w:t>
      </w:r>
      <w:r w:rsidR="00E96639">
        <w:rPr>
          <w:rFonts w:ascii="Garamond" w:hAnsi="Garamond"/>
          <w:noProof/>
          <w:sz w:val="24"/>
          <w:szCs w:val="24"/>
        </w:rPr>
        <w:t>Modern Humanities Research Association 3</w:t>
      </w:r>
      <w:r w:rsidR="00E96639" w:rsidRPr="00E96639">
        <w:rPr>
          <w:rFonts w:ascii="Garamond" w:hAnsi="Garamond"/>
          <w:noProof/>
          <w:sz w:val="24"/>
          <w:szCs w:val="24"/>
          <w:vertAlign w:val="superscript"/>
        </w:rPr>
        <w:t>rd</w:t>
      </w:r>
      <w:r w:rsidR="00E96639">
        <w:rPr>
          <w:rFonts w:ascii="Garamond" w:hAnsi="Garamond"/>
          <w:noProof/>
          <w:sz w:val="24"/>
          <w:szCs w:val="24"/>
        </w:rPr>
        <w:t xml:space="preserve"> edition</w:t>
      </w:r>
    </w:p>
    <w:p w14:paraId="1692DEF9" w14:textId="77777777" w:rsidR="00A45AAF" w:rsidRDefault="00A45AAF" w:rsidP="009F2307">
      <w:pPr>
        <w:pStyle w:val="CommentText"/>
        <w:rPr>
          <w:rFonts w:ascii="Garamond" w:hAnsi="Garamond"/>
          <w:noProof/>
          <w:sz w:val="24"/>
          <w:szCs w:val="24"/>
        </w:rPr>
      </w:pPr>
    </w:p>
    <w:p w14:paraId="78952F3A" w14:textId="6B69EF44" w:rsidR="00A45AAF" w:rsidRPr="00445882" w:rsidRDefault="00A45AAF" w:rsidP="009F2307">
      <w:pPr>
        <w:pStyle w:val="CommentText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Jadikan item-item bibliografi yang Anda gunakan dalam paper tergabung dalam satu collection folder. Kemudian, export collection tersebut untuk nanti akan diimport ke akun Zotero jurnal Nun.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040671" w15:done="0"/>
  <w15:commentEx w15:paraId="50781276" w15:done="0"/>
  <w15:commentEx w15:paraId="429FF1A7" w15:done="0"/>
  <w15:commentEx w15:paraId="0D0678AD" w15:done="0"/>
  <w15:commentEx w15:paraId="78952F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040671" w16cid:durableId="26964E1E"/>
  <w16cid:commentId w16cid:paraId="50781276" w16cid:durableId="26964E1F"/>
  <w16cid:commentId w16cid:paraId="429FF1A7" w16cid:durableId="26964E20"/>
  <w16cid:commentId w16cid:paraId="0D0678AD" w16cid:durableId="26964E21"/>
  <w16cid:commentId w16cid:paraId="78952F3A" w16cid:durableId="26964E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 Bold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A737C"/>
    <w:multiLevelType w:val="multilevel"/>
    <w:tmpl w:val="7D78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0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C60"/>
    <w:rsid w:val="00000598"/>
    <w:rsid w:val="0001071C"/>
    <w:rsid w:val="00015057"/>
    <w:rsid w:val="00015220"/>
    <w:rsid w:val="0003559D"/>
    <w:rsid w:val="000358C2"/>
    <w:rsid w:val="000507D9"/>
    <w:rsid w:val="00057C47"/>
    <w:rsid w:val="000635E0"/>
    <w:rsid w:val="000648EA"/>
    <w:rsid w:val="00070A9D"/>
    <w:rsid w:val="00073C28"/>
    <w:rsid w:val="00075650"/>
    <w:rsid w:val="000872CF"/>
    <w:rsid w:val="00090AF7"/>
    <w:rsid w:val="00094635"/>
    <w:rsid w:val="000A0A9C"/>
    <w:rsid w:val="000B0E33"/>
    <w:rsid w:val="000C144A"/>
    <w:rsid w:val="000D6231"/>
    <w:rsid w:val="000E443C"/>
    <w:rsid w:val="000E5124"/>
    <w:rsid w:val="000E663C"/>
    <w:rsid w:val="00104892"/>
    <w:rsid w:val="00106FCB"/>
    <w:rsid w:val="00184348"/>
    <w:rsid w:val="001A14D1"/>
    <w:rsid w:val="001A4BE7"/>
    <w:rsid w:val="001A6184"/>
    <w:rsid w:val="001B154B"/>
    <w:rsid w:val="001B214C"/>
    <w:rsid w:val="001C7A5D"/>
    <w:rsid w:val="001E79A3"/>
    <w:rsid w:val="00212F76"/>
    <w:rsid w:val="0021426D"/>
    <w:rsid w:val="00223DFA"/>
    <w:rsid w:val="00230C59"/>
    <w:rsid w:val="002379B0"/>
    <w:rsid w:val="00265F6C"/>
    <w:rsid w:val="00294FB7"/>
    <w:rsid w:val="002A1A10"/>
    <w:rsid w:val="002A2673"/>
    <w:rsid w:val="002E79C4"/>
    <w:rsid w:val="002F1C02"/>
    <w:rsid w:val="00334918"/>
    <w:rsid w:val="0034239D"/>
    <w:rsid w:val="00364A2F"/>
    <w:rsid w:val="00367918"/>
    <w:rsid w:val="00374703"/>
    <w:rsid w:val="0038202A"/>
    <w:rsid w:val="003907B9"/>
    <w:rsid w:val="003B2EEF"/>
    <w:rsid w:val="003B3462"/>
    <w:rsid w:val="003B4BD7"/>
    <w:rsid w:val="003C0E66"/>
    <w:rsid w:val="003D00DB"/>
    <w:rsid w:val="003D20E7"/>
    <w:rsid w:val="003D5020"/>
    <w:rsid w:val="0040092C"/>
    <w:rsid w:val="004059DB"/>
    <w:rsid w:val="00414AB4"/>
    <w:rsid w:val="00445882"/>
    <w:rsid w:val="00454308"/>
    <w:rsid w:val="00454FB3"/>
    <w:rsid w:val="00463AF3"/>
    <w:rsid w:val="00471ACC"/>
    <w:rsid w:val="004726F1"/>
    <w:rsid w:val="004825D2"/>
    <w:rsid w:val="0048291D"/>
    <w:rsid w:val="00482CC6"/>
    <w:rsid w:val="00485065"/>
    <w:rsid w:val="004A74E9"/>
    <w:rsid w:val="004C2B33"/>
    <w:rsid w:val="004C61AA"/>
    <w:rsid w:val="004D0CC8"/>
    <w:rsid w:val="004F57C9"/>
    <w:rsid w:val="004F5B93"/>
    <w:rsid w:val="0051069A"/>
    <w:rsid w:val="005207E3"/>
    <w:rsid w:val="00552B6D"/>
    <w:rsid w:val="005559C6"/>
    <w:rsid w:val="005575D6"/>
    <w:rsid w:val="0056401A"/>
    <w:rsid w:val="005A7B5A"/>
    <w:rsid w:val="005B4301"/>
    <w:rsid w:val="005C5391"/>
    <w:rsid w:val="005C66D3"/>
    <w:rsid w:val="006068DB"/>
    <w:rsid w:val="006106BC"/>
    <w:rsid w:val="00611360"/>
    <w:rsid w:val="00621EC6"/>
    <w:rsid w:val="00633E90"/>
    <w:rsid w:val="00641DB8"/>
    <w:rsid w:val="00641ED7"/>
    <w:rsid w:val="00644FA5"/>
    <w:rsid w:val="006506A4"/>
    <w:rsid w:val="006610E8"/>
    <w:rsid w:val="00666332"/>
    <w:rsid w:val="00671266"/>
    <w:rsid w:val="006846D6"/>
    <w:rsid w:val="00696CFE"/>
    <w:rsid w:val="006B064C"/>
    <w:rsid w:val="006B191C"/>
    <w:rsid w:val="006B283C"/>
    <w:rsid w:val="006B4733"/>
    <w:rsid w:val="006B5B9F"/>
    <w:rsid w:val="006C6612"/>
    <w:rsid w:val="006D1040"/>
    <w:rsid w:val="00721B68"/>
    <w:rsid w:val="0073018C"/>
    <w:rsid w:val="00737D07"/>
    <w:rsid w:val="00741130"/>
    <w:rsid w:val="00743532"/>
    <w:rsid w:val="007524F9"/>
    <w:rsid w:val="007550BE"/>
    <w:rsid w:val="0076778E"/>
    <w:rsid w:val="00776D28"/>
    <w:rsid w:val="007805BF"/>
    <w:rsid w:val="00796E12"/>
    <w:rsid w:val="007A2995"/>
    <w:rsid w:val="007A2F04"/>
    <w:rsid w:val="007C287D"/>
    <w:rsid w:val="007D1B3F"/>
    <w:rsid w:val="007F1C41"/>
    <w:rsid w:val="007F1E24"/>
    <w:rsid w:val="0081270B"/>
    <w:rsid w:val="00820F1C"/>
    <w:rsid w:val="0082378C"/>
    <w:rsid w:val="008336AE"/>
    <w:rsid w:val="00846089"/>
    <w:rsid w:val="0087337E"/>
    <w:rsid w:val="0088695C"/>
    <w:rsid w:val="00891267"/>
    <w:rsid w:val="008C10B6"/>
    <w:rsid w:val="008D200D"/>
    <w:rsid w:val="009165D8"/>
    <w:rsid w:val="009446B4"/>
    <w:rsid w:val="00945F87"/>
    <w:rsid w:val="00951DDE"/>
    <w:rsid w:val="009545DF"/>
    <w:rsid w:val="00957451"/>
    <w:rsid w:val="00992B1B"/>
    <w:rsid w:val="009B1103"/>
    <w:rsid w:val="009B7A14"/>
    <w:rsid w:val="009C7CC4"/>
    <w:rsid w:val="009F2307"/>
    <w:rsid w:val="00A07708"/>
    <w:rsid w:val="00A153B1"/>
    <w:rsid w:val="00A45AAF"/>
    <w:rsid w:val="00A6411E"/>
    <w:rsid w:val="00A71B93"/>
    <w:rsid w:val="00A751A8"/>
    <w:rsid w:val="00A84E9F"/>
    <w:rsid w:val="00AB17AE"/>
    <w:rsid w:val="00AB7514"/>
    <w:rsid w:val="00AC3004"/>
    <w:rsid w:val="00AC6679"/>
    <w:rsid w:val="00AD505B"/>
    <w:rsid w:val="00AD6D14"/>
    <w:rsid w:val="00AF24EA"/>
    <w:rsid w:val="00AF58E2"/>
    <w:rsid w:val="00B05C60"/>
    <w:rsid w:val="00B2356A"/>
    <w:rsid w:val="00B24041"/>
    <w:rsid w:val="00B42298"/>
    <w:rsid w:val="00B42661"/>
    <w:rsid w:val="00B4667E"/>
    <w:rsid w:val="00B63AD4"/>
    <w:rsid w:val="00B8465C"/>
    <w:rsid w:val="00BA606A"/>
    <w:rsid w:val="00BB62F2"/>
    <w:rsid w:val="00BC7EE5"/>
    <w:rsid w:val="00BD73FD"/>
    <w:rsid w:val="00BE5ADC"/>
    <w:rsid w:val="00C46C67"/>
    <w:rsid w:val="00C5069E"/>
    <w:rsid w:val="00C561F6"/>
    <w:rsid w:val="00C56695"/>
    <w:rsid w:val="00C7195D"/>
    <w:rsid w:val="00C85A63"/>
    <w:rsid w:val="00C92DCD"/>
    <w:rsid w:val="00CB6C83"/>
    <w:rsid w:val="00CD29D5"/>
    <w:rsid w:val="00CD6AFC"/>
    <w:rsid w:val="00CF1373"/>
    <w:rsid w:val="00CF3A0C"/>
    <w:rsid w:val="00CF4424"/>
    <w:rsid w:val="00D30A3C"/>
    <w:rsid w:val="00D50299"/>
    <w:rsid w:val="00D70741"/>
    <w:rsid w:val="00D715BD"/>
    <w:rsid w:val="00D878D8"/>
    <w:rsid w:val="00D923EA"/>
    <w:rsid w:val="00DA240C"/>
    <w:rsid w:val="00DA4F51"/>
    <w:rsid w:val="00DA5E9D"/>
    <w:rsid w:val="00DE06EB"/>
    <w:rsid w:val="00E15D18"/>
    <w:rsid w:val="00E239D3"/>
    <w:rsid w:val="00E33E72"/>
    <w:rsid w:val="00E360BA"/>
    <w:rsid w:val="00E37741"/>
    <w:rsid w:val="00E46FBA"/>
    <w:rsid w:val="00E73862"/>
    <w:rsid w:val="00E834C1"/>
    <w:rsid w:val="00E87BBB"/>
    <w:rsid w:val="00E90B75"/>
    <w:rsid w:val="00E96639"/>
    <w:rsid w:val="00EA2D52"/>
    <w:rsid w:val="00EC0F51"/>
    <w:rsid w:val="00EC1F44"/>
    <w:rsid w:val="00ED1F47"/>
    <w:rsid w:val="00EE16C1"/>
    <w:rsid w:val="00EE1A7C"/>
    <w:rsid w:val="00EE4665"/>
    <w:rsid w:val="00F4329C"/>
    <w:rsid w:val="00F455FD"/>
    <w:rsid w:val="00F529DC"/>
    <w:rsid w:val="00F539BF"/>
    <w:rsid w:val="00F82EA3"/>
    <w:rsid w:val="00F97988"/>
    <w:rsid w:val="00FD2814"/>
    <w:rsid w:val="00FD43F2"/>
    <w:rsid w:val="00FF2829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6C02"/>
  <w15:docId w15:val="{3B239B23-C8DD-634B-8296-774B162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Artikel">
    <w:name w:val="Judul Artikel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 Bold" w:hAnsi="Adobe Garamond Pro Bold" w:cs="Adobe Garamond Pro Bold"/>
      <w:b/>
      <w:bCs/>
      <w:color w:val="000000"/>
      <w:sz w:val="28"/>
      <w:szCs w:val="28"/>
    </w:rPr>
  </w:style>
  <w:style w:type="paragraph" w:customStyle="1" w:styleId="Penulis">
    <w:name w:val="Penulis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 Bold" w:hAnsi="Adobe Garamond Pro Bold" w:cs="Adobe Garamond Pro Bold"/>
      <w:b/>
      <w:bCs/>
      <w:color w:val="000000"/>
      <w:sz w:val="20"/>
      <w:szCs w:val="20"/>
    </w:rPr>
  </w:style>
  <w:style w:type="paragraph" w:customStyle="1" w:styleId="Keteranganpenulis">
    <w:name w:val="Keterangan penulis"/>
    <w:basedOn w:val="Normal"/>
    <w:uiPriority w:val="99"/>
    <w:rsid w:val="00B05C60"/>
    <w:pPr>
      <w:tabs>
        <w:tab w:val="left" w:pos="2047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dobe Garamond Pro" w:hAnsi="Adobe Garamond Pro" w:cs="Adobe Garamond Pro"/>
      <w:i/>
      <w:iCs/>
      <w:color w:val="000000"/>
      <w:sz w:val="18"/>
      <w:szCs w:val="18"/>
    </w:rPr>
  </w:style>
  <w:style w:type="paragraph" w:customStyle="1" w:styleId="Abstract">
    <w:name w:val="Abstract"/>
    <w:basedOn w:val="Normal"/>
    <w:uiPriority w:val="99"/>
    <w:rsid w:val="00B05C6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dobe Garamond Pro" w:hAnsi="Adobe Garamond Pro" w:cs="Adobe Garamond Pro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B05C60"/>
    <w:pPr>
      <w:suppressAutoHyphens/>
      <w:autoSpaceDE w:val="0"/>
      <w:autoSpaceDN w:val="0"/>
      <w:adjustRightInd w:val="0"/>
      <w:spacing w:line="264" w:lineRule="auto"/>
      <w:ind w:left="720"/>
      <w:textAlignment w:val="center"/>
    </w:pPr>
    <w:rPr>
      <w:rFonts w:ascii="Calibri" w:hAnsi="Calibri" w:cs="Calibri"/>
      <w:color w:val="000000"/>
    </w:rPr>
  </w:style>
  <w:style w:type="paragraph" w:customStyle="1" w:styleId="ISIArtikel">
    <w:name w:val="ISI Artikel"/>
    <w:basedOn w:val="ListParagraph"/>
    <w:uiPriority w:val="99"/>
    <w:rsid w:val="00B05C60"/>
    <w:pPr>
      <w:spacing w:after="0" w:line="360" w:lineRule="auto"/>
      <w:ind w:left="0" w:firstLine="720"/>
      <w:jc w:val="both"/>
    </w:pPr>
    <w:rPr>
      <w:rFonts w:ascii="Adobe Garamond Pro" w:hAnsi="Adobe Garamond Pro" w:cs="Adobe Garamond Pro"/>
      <w:sz w:val="24"/>
      <w:szCs w:val="24"/>
    </w:rPr>
  </w:style>
  <w:style w:type="paragraph" w:customStyle="1" w:styleId="Subjudul">
    <w:name w:val="Sub judul"/>
    <w:basedOn w:val="ISIArtikel"/>
    <w:uiPriority w:val="99"/>
    <w:rsid w:val="00B05C60"/>
    <w:pPr>
      <w:spacing w:after="57"/>
      <w:ind w:firstLine="0"/>
    </w:pPr>
    <w:rPr>
      <w:rFonts w:ascii="Adobe Garamond Pro Bold" w:hAnsi="Adobe Garamond Pro Bold" w:cs="Adobe Garamond Pro Bold"/>
      <w:b/>
      <w:bCs/>
    </w:rPr>
  </w:style>
  <w:style w:type="paragraph" w:customStyle="1" w:styleId="DaftarPustaka">
    <w:name w:val="Daftar Pustaka"/>
    <w:basedOn w:val="Normal"/>
    <w:uiPriority w:val="99"/>
    <w:rsid w:val="00B05C60"/>
    <w:pPr>
      <w:suppressAutoHyphens/>
      <w:autoSpaceDE w:val="0"/>
      <w:autoSpaceDN w:val="0"/>
      <w:adjustRightInd w:val="0"/>
      <w:spacing w:after="57" w:line="320" w:lineRule="atLeast"/>
      <w:ind w:left="426" w:hanging="426"/>
      <w:jc w:val="both"/>
      <w:textAlignment w:val="center"/>
    </w:pPr>
    <w:rPr>
      <w:rFonts w:ascii="Adobe Garamond Pro" w:hAnsi="Adobe Garamond Pro" w:cs="Adobe Garamon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05C60"/>
    <w:rPr>
      <w:color w:val="0000FF"/>
      <w:w w:val="100"/>
      <w:u w:val="thick" w:color="0000FF"/>
    </w:rPr>
  </w:style>
  <w:style w:type="character" w:customStyle="1" w:styleId="CommentReference1">
    <w:name w:val="Comment Reference1"/>
    <w:uiPriority w:val="99"/>
    <w:rsid w:val="00B05C60"/>
    <w:rPr>
      <w:w w:val="100"/>
      <w:sz w:val="16"/>
      <w:szCs w:val="16"/>
    </w:rPr>
  </w:style>
  <w:style w:type="character" w:customStyle="1" w:styleId="WordImportedListStyle9StylesforWordRTFImportedLists">
    <w:name w:val="Word Imported List Style9 (Styles for Word/RTF Imported Lists)"/>
    <w:uiPriority w:val="99"/>
    <w:rsid w:val="00B05C60"/>
    <w:rPr>
      <w:rFonts w:ascii="Calibri" w:hAnsi="Calibri" w:cs="Calibri"/>
      <w:i/>
      <w:iCs/>
      <w:color w:val="000000"/>
      <w:w w:val="1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0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3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D6D1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63AF3"/>
  </w:style>
  <w:style w:type="character" w:styleId="Emphasis">
    <w:name w:val="Emphasis"/>
    <w:basedOn w:val="DefaultParagraphFont"/>
    <w:uiPriority w:val="20"/>
    <w:qFormat/>
    <w:rsid w:val="00463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Fadhli Lukman</cp:lastModifiedBy>
  <cp:revision>38</cp:revision>
  <dcterms:created xsi:type="dcterms:W3CDTF">2022-08-04T07:12:00Z</dcterms:created>
  <dcterms:modified xsi:type="dcterms:W3CDTF">2023-11-13T05:31:00Z</dcterms:modified>
</cp:coreProperties>
</file>